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50"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6480"/>
        <w:gridCol w:w="5076"/>
        <w:gridCol w:w="5076"/>
      </w:tblGrid>
      <w:tr>
        <w:trPr>
          <w:trHeight w:val="1251"/>
        </w:trPr>
        <w:tc>
          <w:tcPr>
            <w:tcW w:w="3618" w:type="dxa"/>
            <w:shd w:val="clear" w:color="auto" w:fill="FFFFFF"/>
            <w:tcMar>
              <w:top w:w="0" w:type="dxa"/>
              <w:left w:w="108" w:type="dxa"/>
              <w:bottom w:w="0" w:type="dxa"/>
              <w:right w:w="108" w:type="dxa"/>
            </w:tcMa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411480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7pt,32.4pt" to="114.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APtwEAAMIDAAAOAAAAZHJzL2Uyb0RvYy54bWysU02PEzEMvSPxH6Lc6Uyr8jXqdA9dwQVB&#10;xcIPyGacTqQkjpzQTv89TtrOIkBCIC6eOPGz/Z49m7vJO3EEShZDL5eLVgoIGgcbDr38+uXdizdS&#10;pKzCoBwG6OUZkrzbPn+2OcUOVjiiG4AEJwmpO8VejjnHrmmSHsGrtMAIgR8NkleZXTo0A6kTZ/eu&#10;WbXtq+aENERCDSnx7f3lUW5rfmNA50/GJMjC9ZJ7y9VStY/FNtuN6g6k4mj1tQ31D114ZQMXnVPd&#10;q6zEN7K/pPJWEyY0eaHRN2iM1VA5MJtl+xObh1FFqFxYnBRnmdL/S6s/Hvck7NDLtRRBeR7RQyZl&#10;D2MWOwyBBUQS66LTKaaOw3dhT1cvxT0V0pMhX75MR0xV2/OsLUxZaL58vV69fckT0Len5gkXKeX3&#10;gF6UQy+dDYW16tTxQ8pci0NvIeyUPi6V6ymfHZRgFz6DYSZca1nRdYdg50gcFU9faQ0hLwsTzlej&#10;C8xY52Zg+2fgNb5Aoe7X34BnRK2MIc9gbwPS76rn6dayucTfFLjwLhI84nCuM6nS8KJUhtelLpv4&#10;o1/hT7/e9jsAAAD//wMAUEsDBBQABgAIAAAAIQCAtYYb3gAAAAkBAAAPAAAAZHJzL2Rvd25yZXYu&#10;eG1sTI9BS8NAEIXvgv9hGcGL2E1CWkLMpqhQelARG3/ANjsmwexsyG7S1F/viAc9vjcfb94rtovt&#10;xYyj7xwpiFcRCKTamY4aBe/V7jYD4YMmo3tHqOCMHrbl5UWhc+NO9IbzITSCQ8jnWkEbwpBL6esW&#10;rfYrNyDx7cONVgeWYyPNqE8cbnuZRNFGWt0Rf2j1gI8t1p+HySrY7x7waX2emtSs99XNXD2/fL1m&#10;Sl1fLfd3IAIu4Q+Gn/pcHUrudHQTGS961nGcMqpgk/IEBpIkY+P4a8iykP8XlN8AAAD//wMAUEsB&#10;Ai0AFAAGAAgAAAAhALaDOJL+AAAA4QEAABMAAAAAAAAAAAAAAAAAAAAAAFtDb250ZW50X1R5cGVz&#10;XS54bWxQSwECLQAUAAYACAAAACEAOP0h/9YAAACUAQAACwAAAAAAAAAAAAAAAAAvAQAAX3JlbHMv&#10;LnJlbHNQSwECLQAUAAYACAAAACEAGXjwD7cBAADCAwAADgAAAAAAAAAAAAAAAAAuAgAAZHJzL2Uy&#10;b0RvYy54bWxQSwECLQAUAAYACAAAACEAgLWGG94AAAAJAQAADwAAAAAAAAAAAAAAAAARBAAAZHJz&#10;L2Rvd25yZXYueG1sUEsFBgAAAAAEAAQA8wAAABwFAAAAAA==&#10;" strokecolor="#4579b8 [3044]"/>
                  </w:pict>
                </mc:Fallback>
              </mc:AlternateContent>
            </w:r>
            <w:r>
              <w:rPr>
                <w:rFonts w:ascii="Times New Roman" w:eastAsia="Times New Roman" w:hAnsi="Times New Roman" w:cs="Times New Roman"/>
                <w:b/>
                <w:bCs/>
                <w:sz w:val="26"/>
                <w:szCs w:val="26"/>
              </w:rPr>
              <w:t>ỦY BAN NHÂN DÂN</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XÃ CẨM THỊNH</w:t>
            </w:r>
            <w:r>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mc:AlternateContent>
                <mc:Choice Requires="wps">
                  <w:drawing>
                    <wp:inline distT="0" distB="0" distL="0" distR="0">
                      <wp:extent cx="304800" cy="304800"/>
                      <wp:effectExtent l="0" t="0" r="0" b="0"/>
                      <wp:docPr id="3" name="Rectangle 3" descr="C:\Users\HHC\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S6gIAAAEGAAAOAAAAZHJzL2Uyb0RvYy54bWysVN1v0zAQf0fif7D8nibp0q6Jlk5dPwBp&#10;wMS2t0rITZzGwrGN7TYdiP+ds9N27faCgDxY5zvnd1+/u6vrXcPRlmrDpMhx3IswoqKQJRPrHD8+&#10;LIIRRsYSURIuBc3xEzX4evz2zVWrMtqXteQl1QhAhMlalePaWpWFoSlq2hDTk4oKMFZSN8TCVa/D&#10;UpMW0Bse9qNoGLZSl0rLghoD2llnxGOPX1W0sJ+rylCLeI4hNutP7c+VO8PxFcnWmqiaFfswyF9E&#10;0RAmwOkRakYsQRvNXkE1rNDSyMr2CtmEsqpYQX0OkE0cvcjmviaK+lygOEYdy2T+H2zxaXunEStz&#10;fIGRIA206AsUjYg1pwhUJTUFlGuaLR8NdHn5/v10OVHK5be8lQXhywfaqGVjZG0bXnCm4mUUL53w&#10;lTVkTaMo7imxdoVulcnA3726065URgHAN4OEnNbgj06MAs9AIgjkoNJatjUlJWQcO4jwDMNdDKCh&#10;VftRlhA62Vjp27CrdON8QIHRznf76dhturOoAOVFlIwi4EQBpr3sPJDs8LPSxr6jskFOyLGG6Dw4&#10;2d4a2z09PHG+hFwwzkFPMi7OFIDZacA1/OpsLgjPj59plM5H81ESJP3hPEii2SyYLKZJMFzEl4PZ&#10;xWw6ncW/nN84yWpWllQ4NweuxsmfcWE/NR3Ljmw1krPSwbmQjF6vplyjLYFZWfjPlxwsz8/C8zB8&#10;vSCXFynF/SS66afBYji6DJJFMgjSy2gURHF6kw6jJE1mi/OUbpmg/54SanOcDvoD36WToF/kFvnv&#10;dW4ka5iFbcRZk2OgBnzuEckcA+ei9LIljHfySSlc+M+lgHYfGu356ijasX8lyyegq5ZAJ2Ae7E0Q&#10;aql/YNTCDsqx+b4hmmLEPwigfBoniVta/pIMLvtw0aeW1amFiAKgcmwx6sSp7RbdRmm2rsFT7Asj&#10;5ATGpGKewm6Euqj2wwV7xmey34lu0E/v/tXz5h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D0Z5LqAgAAAQYAAA4AAAAAAAAA&#10;AAAAAAAALgIAAGRycy9lMm9Eb2MueG1sUEsBAi0AFAAGAAgAAAAhAEyg6SzYAAAAAwEAAA8AAAAA&#10;AAAAAAAAAAAARAUAAGRycy9kb3ducmV2LnhtbFBLBQYAAAAABAAEAPMAAABJBgAAAAA=&#10;" filled="f" stroked="f">
                      <o:lock v:ext="edit" aspectratio="t"/>
                      <w10:anchorlock/>
                    </v:rect>
                  </w:pict>
                </mc:Fallback>
              </mc:AlternateContent>
            </w:r>
          </w:p>
        </w:tc>
        <w:tc>
          <w:tcPr>
            <w:tcW w:w="6480" w:type="dxa"/>
            <w:shd w:val="clear" w:color="auto" w:fill="FFFFFF"/>
            <w:tcMar>
              <w:top w:w="0" w:type="dxa"/>
              <w:left w:w="108" w:type="dxa"/>
              <w:bottom w:w="0" w:type="dxa"/>
              <w:right w:w="108" w:type="dxa"/>
            </w:tcMar>
            <w:hideMark/>
          </w:tcPr>
          <w:p>
            <w:pPr>
              <w:spacing w:after="0"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819784</wp:posOffset>
                      </wp:positionH>
                      <wp:positionV relativeFrom="paragraph">
                        <wp:posOffset>411480</wp:posOffset>
                      </wp:positionV>
                      <wp:extent cx="2314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4.55pt,32.4pt" to="246.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JtwEAAMMDAAAOAAAAZHJzL2Uyb0RvYy54bWysU02P0zAQvSPxHyzfaZJCAUVN99AVXBBU&#10;LPwArzNuLNkea2z68e8Zu20WARICcXE89rw3854n67uTd+IAlCyGQXaLVgoIGkcb9oP8+uXdi7dS&#10;pKzCqBwGGOQZkrzbPH+2PsYeljihG4EEk4TUH+Mgp5xj3zRJT+BVWmCEwJcGyavMIe2bkdSR2b1r&#10;lm37ujkijZFQQ0p8en+5lJvKbwzo/MmYBFm4QXJvua5U18eyNpu16vek4mT1tQ31D114ZQMXnanu&#10;VVbiG9lfqLzVhAlNXmj0DRpjNVQNrKZrf1LzMKkIVQubk+JsU/p/tPrjYUfCjoNcSRGU5yd6yKTs&#10;fspiiyGwgUhiVXw6xtRz+jbs6BqluKMi+mTIly/LEafq7Xn2Fk5ZaD5cvuxerd5wEX27a56AkVJ+&#10;D+hF2QzS2VBkq14dPqTMxTj1lsJBaeRSuu7y2UFJduEzGJbCxbqKrkMEW0fioPj5ldYQclekMF/N&#10;LjBjnZuB7Z+B1/wChTpgfwOeEbUyhjyDvQ1Iv6ueT7eWzSX/5sBFd7HgEcdzfZRqDU9KVXid6jKK&#10;P8YV/vTvbb4DAAD//wMAUEsDBBQABgAIAAAAIQDLrE1V3wAAAAkBAAAPAAAAZHJzL2Rvd25yZXYu&#10;eG1sTI/BTsMwEETvSPyDtUhcEHVa0qgNcSpAqnqgCNHwAW68JBHxOoqdNOXrWcQBjjP7NDuTbSbb&#10;ihF73zhSMJ9FIJBKZxqqFLwX29sVCB80Gd06QgVn9LDJLy8ynRp3ojccD6ESHEI+1QrqELpUSl/W&#10;aLWfuQ6Jbx+utzqw7Ctpen3icNvKRRQl0uqG+EOtO3yqsfw8DFbBbvuIz8vzUMVmuStuxmL/8vW6&#10;Uur6anq4BxFwCn8w/NTn6pBzp6MbyHjRsl6s54wqSGKewEC8vktAHH8NmWfy/4L8GwAA//8DAFBL&#10;AQItABQABgAIAAAAIQC2gziS/gAAAOEBAAATAAAAAAAAAAAAAAAAAAAAAABbQ29udGVudF9UeXBl&#10;c10ueG1sUEsBAi0AFAAGAAgAAAAhADj9If/WAAAAlAEAAAsAAAAAAAAAAAAAAAAALwEAAF9yZWxz&#10;Ly5yZWxzUEsBAi0AFAAGAAgAAAAhABi6f8m3AQAAwwMAAA4AAAAAAAAAAAAAAAAALgIAAGRycy9l&#10;Mm9Eb2MueG1sUEsBAi0AFAAGAAgAAAAhAMusTVXfAAAACQEAAA8AAAAAAAAAAAAAAAAAEQQAAGRy&#10;cy9kb3ducmV2LnhtbFBLBQYAAAAABAAEAPMAAAAdBQAAAAA=&#10;" strokecolor="#4579b8 [3044]"/>
                  </w:pict>
                </mc:Fallback>
              </mc:AlternateContent>
            </w:r>
            <w:r>
              <w:rPr>
                <w:rFonts w:ascii="Times New Roman" w:eastAsia="Times New Roman" w:hAnsi="Times New Roman" w:cs="Times New Roman"/>
                <w:b/>
                <w:bCs/>
                <w:sz w:val="26"/>
                <w:szCs w:val="26"/>
              </w:rPr>
              <w:t>CỘNG HÒA XÃ HỘI CHỦ NGHĨA VIỆT NAM</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Độc lập – Tự do – Hạnh phúc</w:t>
            </w:r>
            <w:r>
              <w:rPr>
                <w:rFonts w:ascii="Times New Roman" w:eastAsia="Times New Roman" w:hAnsi="Times New Roman" w:cs="Times New Roman"/>
                <w:sz w:val="28"/>
                <w:szCs w:val="28"/>
              </w:rPr>
              <w:br/>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Cẩm Thịnh, ngày </w:t>
            </w:r>
            <w:r>
              <w:rPr>
                <w:rFonts w:ascii="Times New Roman" w:eastAsia="Times New Roman" w:hAnsi="Times New Roman" w:cs="Times New Roman"/>
                <w:i/>
                <w:iCs/>
                <w:sz w:val="28"/>
                <w:szCs w:val="28"/>
                <w:lang w:val="vi-VN"/>
              </w:rPr>
              <w:t>0</w:t>
            </w:r>
            <w:r>
              <w:rPr>
                <w:rFonts w:ascii="Times New Roman" w:eastAsia="Times New Roman" w:hAnsi="Times New Roman" w:cs="Times New Roman"/>
                <w:i/>
                <w:iCs/>
                <w:sz w:val="28"/>
                <w:szCs w:val="28"/>
              </w:rPr>
              <w:t>1 tháng 7 năm 2024</w:t>
            </w:r>
            <w:r>
              <w:rPr>
                <w:rFonts w:ascii="Times New Roman" w:eastAsia="Times New Roman" w:hAnsi="Times New Roman" w:cs="Times New Roman"/>
                <w:sz w:val="28"/>
                <w:szCs w:val="28"/>
              </w:rPr>
              <w:br/>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pPr>
        <w:pStyle w:val="Heading1"/>
        <w:spacing w:before="89"/>
        <w:ind w:left="709" w:right="425" w:firstLine="0"/>
        <w:jc w:val="center"/>
      </w:pPr>
      <w:r>
        <w:t>CHƯƠNG TRÌNH CÔNG TÁC THÁNG 7 NĂM 2024</w:t>
      </w:r>
    </w:p>
    <w:p>
      <w:pPr>
        <w:widowControl w:val="0"/>
        <w:autoSpaceDE w:val="0"/>
        <w:autoSpaceDN w:val="0"/>
        <w:spacing w:after="0" w:line="360" w:lineRule="exact"/>
        <w:rPr>
          <w:rFonts w:ascii="Times New Roman" w:eastAsia="Times New Roman" w:hAnsi="Times New Roman" w:cs="Times New Roman"/>
          <w:b/>
          <w:sz w:val="34"/>
          <w:szCs w:val="28"/>
        </w:rPr>
      </w:pPr>
    </w:p>
    <w:p>
      <w:pPr>
        <w:widowControl w:val="0"/>
        <w:autoSpaceDE w:val="0"/>
        <w:autoSpaceDN w:val="0"/>
        <w:spacing w:after="0" w:line="380" w:lineRule="exact"/>
        <w:ind w:firstLine="709"/>
        <w:rPr>
          <w:rFonts w:ascii="Times New Roman" w:hAnsi="Times New Roman" w:cs="Times New Roman"/>
          <w:b/>
          <w:sz w:val="28"/>
        </w:rPr>
      </w:pPr>
      <w:r>
        <w:rPr>
          <w:rFonts w:ascii="Times New Roman" w:eastAsia="Times New Roman" w:hAnsi="Times New Roman" w:cs="Times New Roman"/>
          <w:b/>
          <w:sz w:val="28"/>
          <w:szCs w:val="28"/>
        </w:rPr>
        <w:t>I.</w:t>
      </w:r>
      <w:r>
        <w:rPr>
          <w:rFonts w:ascii="Times New Roman" w:eastAsia="Times New Roman" w:hAnsi="Times New Roman" w:cs="Times New Roman"/>
          <w:b/>
          <w:sz w:val="34"/>
          <w:szCs w:val="28"/>
        </w:rPr>
        <w:t xml:space="preserve"> </w:t>
      </w:r>
      <w:r>
        <w:rPr>
          <w:rFonts w:ascii="Times New Roman" w:hAnsi="Times New Roman" w:cs="Times New Roman"/>
          <w:b/>
          <w:sz w:val="28"/>
        </w:rPr>
        <w:t>MỘT SỐ NHIỆM VỤ TRỌNG</w:t>
      </w:r>
      <w:r>
        <w:rPr>
          <w:rFonts w:ascii="Times New Roman" w:hAnsi="Times New Roman" w:cs="Times New Roman"/>
          <w:b/>
          <w:spacing w:val="-6"/>
          <w:sz w:val="28"/>
        </w:rPr>
        <w:t xml:space="preserve"> </w:t>
      </w:r>
      <w:r>
        <w:rPr>
          <w:rFonts w:ascii="Times New Roman" w:hAnsi="Times New Roman" w:cs="Times New Roman"/>
          <w:b/>
          <w:sz w:val="28"/>
        </w:rPr>
        <w:t>TÂM</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Tiếp tục tập trung chỉ đạo quyết liệt, toàn diện các nhiệm vụ Quý III và năm 2024, chỉ đạo chăm sóc cây trồng vụ Hè Thu năm 2024; chủ động phòng, chống dịch bệnh trên cây trồng, vật nuôi, phòng, chống thiên tai, cháy nổ. Đẩy mạnh Chương trình mục tiêu quốc gia xây dựng nông thôn mới, đô thị văn minh, giảm nghèo bền vững, mỗi xã một sản phẩm.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Tiếp tục đẩy mạnh cải cách hành chính, thu ngân sách; tập trung chỉ đạo bồi thường, giải phóng mặt bằng phục vụ triển khai các công trình, dự án.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Tăng cường công tác quản lý nhà nước trên các lĩnh vực; đảm bảo an ninh trật tự, an toàn giao thông, an toàn vệ sinh thực phẩm.</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Tổ chức kỷ niệm 77 năm ngày Thương binh, Liệt sỹ, thăm hỏi, tặng quà các đối tượng người có công với cách mạng, thân nhân các gia đình Liệt sỹ. Thực hiện tốt các chính sách an sinh xã hội, quan tâm chăm lo đời sống của Nhân dân; giải quyết kịp thời các vụ việc tồn đọng, xử lý khiếu kiện, tiếp công dân.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Đẩy mạnh tuyên truyền và phát động các phong trào thi đua yêu nước hào mừng các ngày lễ lớn và các sự kiện trọng đại của quê hương, đất nước. </w:t>
      </w:r>
    </w:p>
    <w:p>
      <w:pPr>
        <w:spacing w:after="0" w:line="240" w:lineRule="auto"/>
        <w:ind w:firstLine="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II. DỰ KIẾN CHƯƠNG TRÌNH CÔNG TÁC</w:t>
      </w:r>
    </w:p>
    <w:tbl>
      <w:tblPr>
        <w:tblW w:w="11090" w:type="dxa"/>
        <w:tblInd w:w="-863"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883"/>
        <w:gridCol w:w="4284"/>
        <w:gridCol w:w="764"/>
        <w:gridCol w:w="820"/>
        <w:gridCol w:w="1696"/>
        <w:gridCol w:w="1770"/>
        <w:gridCol w:w="338"/>
      </w:tblGrid>
      <w:tr>
        <w:trPr>
          <w:gridAfter w:val="1"/>
          <w:wAfter w:w="338" w:type="dxa"/>
          <w:trHeight w:val="354"/>
        </w:trPr>
        <w:tc>
          <w:tcPr>
            <w:tcW w:w="141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Ngày, thứ</w:t>
            </w:r>
          </w:p>
        </w:tc>
        <w:tc>
          <w:tcPr>
            <w:tcW w:w="4284"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 dung công việc</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ind w:right="-52"/>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Lãnh đạo chủ trì/tham dự</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Bộ phận</w:t>
            </w:r>
          </w:p>
          <w:p>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chuẩn bị</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Địa điểm</w:t>
            </w:r>
          </w:p>
        </w:tc>
      </w:tr>
      <w:tr>
        <w:trPr>
          <w:gridAfter w:val="1"/>
          <w:wAfter w:w="338" w:type="dxa"/>
          <w:trHeight w:val="392"/>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01/7/2024</w:t>
            </w:r>
            <w:r>
              <w:rPr>
                <w:rFonts w:ascii="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Chào cờ, triển khai nhiệm vụ tháng 06</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5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02/7/2024</w:t>
            </w:r>
            <w:r>
              <w:rPr>
                <w:rFonts w:ascii="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Kiểm tra tiến độ xây dựng khu dân cư mẫu tại thôn Tân Thuận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BCĐ XDNTTM</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Thôn Tân Thuận</w:t>
            </w:r>
          </w:p>
        </w:tc>
      </w:tr>
      <w:tr>
        <w:trPr>
          <w:gridAfter w:val="1"/>
          <w:wAfter w:w="338" w:type="dxa"/>
          <w:trHeight w:val="712"/>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03/7/2024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-Hội CCB sơ kết 6 tháng đầu năm, triển khai nhiệm vu 6 tháng cuối năm 2024</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BTV Hội CB</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rPr>
            </w:pPr>
            <w:r>
              <w:rPr>
                <w:rFonts w:ascii="Times New Roman" w:hAnsi="Times New Roman" w:cs="Times New Roman"/>
                <w:sz w:val="26"/>
                <w:szCs w:val="26"/>
              </w:rPr>
              <w:t>BCH Hội CCB</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họp</w:t>
            </w:r>
          </w:p>
        </w:tc>
      </w:tr>
      <w:tr>
        <w:trPr>
          <w:gridAfter w:val="1"/>
          <w:wAfter w:w="338" w:type="dxa"/>
          <w:trHeight w:val="364"/>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-Kiểm tra tình hình sâu bệnh trên Lúa vụ Hè thu</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Khuyến nông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thôn</w:t>
            </w:r>
          </w:p>
        </w:tc>
      </w:tr>
      <w:tr>
        <w:trPr>
          <w:gridAfter w:val="1"/>
          <w:wAfter w:w="338" w:type="dxa"/>
          <w:trHeight w:val="712"/>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04/7/2024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hRule="exact" w:val="1033"/>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05/</w:t>
            </w:r>
            <w:r>
              <w:rPr>
                <w:rFonts w:ascii="Times New Roman" w:hAnsi="Times New Roman" w:cs="Times New Roman"/>
                <w:i/>
                <w:sz w:val="26"/>
                <w:szCs w:val="26"/>
                <w:lang w:val="vi-VN"/>
              </w:rPr>
              <w:t>7</w:t>
            </w:r>
            <w:r>
              <w:rPr>
                <w:rFonts w:ascii="Times New Roman" w:hAnsi="Times New Roman" w:cs="Times New Roman"/>
                <w:i/>
                <w:sz w:val="26"/>
                <w:szCs w:val="26"/>
              </w:rPr>
              <w:t>/2024</w:t>
            </w:r>
            <w:r>
              <w:rPr>
                <w:rFonts w:ascii="Times New Roman" w:hAnsi="Times New Roman" w:cs="Times New Roman"/>
                <w:i/>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i/>
                <w:spacing w:val="-4"/>
                <w:sz w:val="26"/>
                <w:szCs w:val="26"/>
              </w:rPr>
            </w:pPr>
            <w:r>
              <w:rPr>
                <w:rFonts w:ascii="Times New Roman" w:eastAsia="Times New Roman" w:hAnsi="Times New Roman" w:cs="Times New Roman"/>
                <w:i/>
                <w:spacing w:val="-4"/>
                <w:sz w:val="26"/>
                <w:szCs w:val="26"/>
              </w:rPr>
              <w:t>Thanh tra huyện, Phòng TNMT làm việc với UBND xã về nội dung liên quan đến đất đai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Thanh tra huyện</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Văn phòng, ĐC</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Phòng họp</w:t>
            </w:r>
          </w:p>
        </w:tc>
      </w:tr>
      <w:tr>
        <w:trPr>
          <w:gridAfter w:val="1"/>
          <w:wAfter w:w="338" w:type="dxa"/>
          <w:trHeight w:hRule="exact" w:val="64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6/</w:t>
            </w:r>
            <w:r>
              <w:rPr>
                <w:rFonts w:ascii="Times New Roman" w:hAnsi="Times New Roman" w:cs="Times New Roman"/>
                <w:sz w:val="26"/>
                <w:szCs w:val="26"/>
                <w:lang w:val="vi-VN"/>
              </w:rPr>
              <w:t>7</w:t>
            </w:r>
            <w:r>
              <w:rPr>
                <w:rFonts w:ascii="Times New Roman" w:hAnsi="Times New Roman" w:cs="Times New Roman"/>
                <w:sz w:val="26"/>
                <w:szCs w:val="26"/>
              </w:rPr>
              <w:t>/2024 (Thứ bảy)</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1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lastRenderedPageBreak/>
              <w:t>07</w:t>
            </w:r>
            <w:r>
              <w:rPr>
                <w:rFonts w:ascii="Times New Roman" w:hAnsi="Times New Roman" w:cs="Times New Roman"/>
                <w:color w:val="FF0000"/>
                <w:sz w:val="26"/>
                <w:szCs w:val="26"/>
              </w:rPr>
              <w:t>/</w:t>
            </w:r>
            <w:r>
              <w:rPr>
                <w:rFonts w:ascii="Times New Roman" w:hAnsi="Times New Roman" w:cs="Times New Roman"/>
                <w:color w:val="FF0000"/>
                <w:sz w:val="26"/>
                <w:szCs w:val="26"/>
                <w:lang w:val="vi-VN"/>
              </w:rPr>
              <w:t>7</w:t>
            </w:r>
            <w:r>
              <w:rPr>
                <w:rFonts w:ascii="Times New Roman" w:hAnsi="Times New Roman" w:cs="Times New Roman"/>
                <w:color w:val="FF0000"/>
                <w:sz w:val="26"/>
                <w:szCs w:val="26"/>
              </w:rPr>
              <w:t>/</w:t>
            </w:r>
            <w:r>
              <w:rPr>
                <w:rFonts w:ascii="Times New Roman" w:hAnsi="Times New Roman" w:cs="Times New Roman"/>
                <w:sz w:val="26"/>
                <w:szCs w:val="26"/>
              </w:rPr>
              <w:t>2024</w:t>
            </w:r>
            <w:r>
              <w:rPr>
                <w:rFonts w:ascii="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624"/>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8</w:t>
            </w:r>
            <w:r>
              <w:rPr>
                <w:rFonts w:ascii="Times New Roman" w:hAnsi="Times New Roman" w:cs="Times New Roman"/>
                <w:color w:val="FF0000"/>
                <w:sz w:val="26"/>
                <w:szCs w:val="26"/>
                <w:lang w:val="vi-VN"/>
              </w:rPr>
              <w:t>/7/</w:t>
            </w:r>
            <w:r>
              <w:rPr>
                <w:rFonts w:ascii="Times New Roman" w:hAnsi="Times New Roman" w:cs="Times New Roman"/>
                <w:sz w:val="26"/>
                <w:szCs w:val="26"/>
              </w:rPr>
              <w:t>2024</w:t>
            </w:r>
            <w:r>
              <w:rPr>
                <w:rFonts w:ascii="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lang w:val="vi-VN"/>
              </w:rPr>
              <w:t xml:space="preserve">Sáng: </w:t>
            </w:r>
            <w:r>
              <w:rPr>
                <w:rFonts w:ascii="Times New Roman" w:eastAsia="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hRule="exact" w:val="1573"/>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lang w:val="vi-VN"/>
              </w:rPr>
              <w:t xml:space="preserve">Chiều: - </w:t>
            </w:r>
            <w:r>
              <w:rPr>
                <w:rFonts w:ascii="Times New Roman" w:eastAsia="Times New Roman" w:hAnsi="Times New Roman" w:cs="Times New Roman"/>
                <w:spacing w:val="-4"/>
                <w:sz w:val="26"/>
                <w:szCs w:val="26"/>
              </w:rPr>
              <w:t>Kiểm tra ô nhiễm môi trường (tại các thôn Hòa Sơn, Sơn Trung, Sơn Nam, Tiến Thắng</w:t>
            </w:r>
          </w:p>
          <w:p>
            <w:pPr>
              <w:pStyle w:val="ListParagraph"/>
              <w:numPr>
                <w:ilvl w:val="0"/>
                <w:numId w:val="10"/>
              </w:num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lang w:val="vi-VN"/>
              </w:rPr>
              <w:t>Làm việc với HĐND xã</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chức ĐC-XD</w:t>
            </w:r>
          </w:p>
          <w:p>
            <w:pPr>
              <w:spacing w:after="0" w:line="240" w:lineRule="auto"/>
              <w:jc w:val="center"/>
              <w:rPr>
                <w:rFonts w:ascii="Times New Roman" w:hAnsi="Times New Roman" w:cs="Times New Roman"/>
                <w:sz w:val="26"/>
                <w:szCs w:val="26"/>
              </w:rPr>
            </w:pPr>
          </w:p>
          <w:p>
            <w:pPr>
              <w:pStyle w:val="ListParagraph"/>
              <w:numPr>
                <w:ilvl w:val="0"/>
                <w:numId w:val="10"/>
              </w:numPr>
              <w:spacing w:after="0" w:line="240" w:lineRule="auto"/>
              <w:ind w:left="-215" w:firstLine="0"/>
              <w:jc w:val="center"/>
              <w:rPr>
                <w:rFonts w:ascii="Times New Roman" w:hAnsi="Times New Roman" w:cs="Times New Roman"/>
                <w:sz w:val="26"/>
                <w:szCs w:val="26"/>
                <w:lang w:val="vi-VN"/>
              </w:rPr>
            </w:pPr>
            <w:r>
              <w:rPr>
                <w:rFonts w:ascii="Times New Roman" w:hAnsi="Times New Roman" w:cs="Times New Roman"/>
                <w:sz w:val="26"/>
                <w:szCs w:val="26"/>
                <w:lang w:val="vi-VN"/>
              </w:rPr>
              <w:t>Văn phòng UBND xã</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p>
            <w:pPr>
              <w:spacing w:after="0" w:line="240"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Hội trường UBND xã</w:t>
            </w:r>
          </w:p>
          <w:p>
            <w:pPr>
              <w:spacing w:after="0" w:line="240" w:lineRule="auto"/>
              <w:jc w:val="center"/>
              <w:rPr>
                <w:rFonts w:ascii="Times New Roman" w:hAnsi="Times New Roman" w:cs="Times New Roman"/>
                <w:sz w:val="26"/>
                <w:szCs w:val="26"/>
              </w:rPr>
            </w:pPr>
          </w:p>
        </w:tc>
      </w:tr>
      <w:tr>
        <w:trPr>
          <w:gridAfter w:val="1"/>
          <w:wAfter w:w="338" w:type="dxa"/>
          <w:trHeight w:hRule="exact" w:val="73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w:t>
            </w:r>
            <w:r>
              <w:rPr>
                <w:rFonts w:ascii="Times New Roman" w:hAnsi="Times New Roman" w:cs="Times New Roman"/>
                <w:sz w:val="26"/>
                <w:szCs w:val="26"/>
                <w:lang w:val="vi-VN"/>
              </w:rPr>
              <w:t>/7</w:t>
            </w:r>
            <w:r>
              <w:rPr>
                <w:rFonts w:ascii="Times New Roman" w:hAnsi="Times New Roman" w:cs="Times New Roman"/>
                <w:sz w:val="26"/>
                <w:szCs w:val="26"/>
              </w:rPr>
              <w:t>/2024</w:t>
            </w:r>
            <w:r>
              <w:rPr>
                <w:rFonts w:ascii="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z w:val="26"/>
                <w:szCs w:val="26"/>
                <w:lang w:val="vi-VN"/>
              </w:rPr>
            </w:pPr>
            <w:r>
              <w:rPr>
                <w:rFonts w:ascii="Times New Roman" w:eastAsia="Times New Roman" w:hAnsi="Times New Roman" w:cs="Times New Roman"/>
                <w:spacing w:val="-4"/>
                <w:sz w:val="26"/>
                <w:szCs w:val="26"/>
              </w:rPr>
              <w:t>-Sáng : Hội nghị trực tuyến</w:t>
            </w:r>
            <w:r>
              <w:rPr>
                <w:rFonts w:ascii="Times New Roman" w:hAnsi="Times New Roman" w:cs="Times New Roman"/>
                <w:sz w:val="26"/>
                <w:szCs w:val="26"/>
                <w:lang w:val="vi-VN"/>
              </w:rPr>
              <w:t xml:space="preserve"> </w:t>
            </w:r>
          </w:p>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Chiều: Họp BCH Đảng bộ</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Đảng ủy xã</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Đảng ủy xã</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VP Đảng ủy, </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VP Đảng ủy</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xã</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-Hội trường xã </w:t>
            </w:r>
          </w:p>
        </w:tc>
      </w:tr>
      <w:tr>
        <w:trPr>
          <w:gridAfter w:val="1"/>
          <w:wAfter w:w="338" w:type="dxa"/>
          <w:trHeight w:hRule="exact" w:val="1222"/>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lang w:val="vi-VN"/>
              </w:rPr>
              <w:t>/7</w:t>
            </w:r>
            <w:r>
              <w:rPr>
                <w:rFonts w:ascii="Times New Roman" w:hAnsi="Times New Roman" w:cs="Times New Roman"/>
                <w:sz w:val="26"/>
                <w:szCs w:val="26"/>
              </w:rPr>
              <w:t>/2024</w:t>
            </w:r>
            <w:r>
              <w:rPr>
                <w:rFonts w:ascii="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-Họp Hội đồng nhân dân huyện</w:t>
            </w:r>
          </w:p>
          <w:p>
            <w:pPr>
              <w:spacing w:after="0" w:line="240" w:lineRule="auto"/>
              <w:rPr>
                <w:rFonts w:ascii="Times New Roman" w:eastAsia="Times New Roman" w:hAnsi="Times New Roman" w:cs="Times New Roman"/>
                <w:spacing w:val="-4"/>
                <w:sz w:val="26"/>
                <w:szCs w:val="26"/>
              </w:rPr>
            </w:pPr>
          </w:p>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-Sáng : Lễ phát động Thanh niên hỗ trợ người dân sử dụng dịch vụ công trực tuyến và</w:t>
            </w:r>
          </w:p>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 chyển đổi số</w:t>
            </w:r>
          </w:p>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Văn hóa –XH,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Liên cơ</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hRule="exact" w:val="772"/>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-Chiều: MTTQ Sơ kết 6 tháng đầu năm 2024</w:t>
            </w:r>
          </w:p>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Thường trực MTTQ</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UBMTTQ</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hRule="exact" w:val="808"/>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Họp Hội đồng nhân dân huyện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Liên cơ</w:t>
            </w:r>
          </w:p>
        </w:tc>
      </w:tr>
      <w:tr>
        <w:trPr>
          <w:gridAfter w:val="1"/>
          <w:wAfter w:w="338" w:type="dxa"/>
          <w:trHeight w:val="666"/>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721"/>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12/</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 (Thứ 6)</w:t>
            </w:r>
          </w:p>
        </w:tc>
        <w:tc>
          <w:tcPr>
            <w:tcW w:w="42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 -Sáng: Sơ kết công tác Đảng 6 tháng đầu năm, triển khai nhiệm vụ 6 tháng cuối năm 20</w:t>
            </w:r>
            <w:bookmarkStart w:id="0" w:name="_GoBack"/>
            <w:bookmarkEnd w:id="0"/>
            <w:r>
              <w:rPr>
                <w:rFonts w:ascii="Times New Roman" w:eastAsia="Times New Roman" w:hAnsi="Times New Roman" w:cs="Times New Roman"/>
                <w:spacing w:val="-4"/>
                <w:sz w:val="26"/>
                <w:szCs w:val="26"/>
              </w:rPr>
              <w:t>24</w:t>
            </w:r>
          </w:p>
        </w:tc>
        <w:tc>
          <w:tcPr>
            <w:tcW w:w="1584"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Đảng ủy</w:t>
            </w:r>
          </w:p>
        </w:tc>
        <w:tc>
          <w:tcPr>
            <w:tcW w:w="1696" w:type="dxa"/>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VP Đảng ủy</w:t>
            </w:r>
          </w:p>
        </w:tc>
        <w:tc>
          <w:tcPr>
            <w:tcW w:w="177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721"/>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-Chiều: Hội Nông dân sơ kết 6 tháng đầu năm 2024</w:t>
            </w:r>
          </w:p>
        </w:tc>
        <w:tc>
          <w:tcPr>
            <w:tcW w:w="1584" w:type="dxa"/>
            <w:gridSpan w:val="2"/>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BTV Hội ND</w:t>
            </w:r>
          </w:p>
        </w:tc>
        <w:tc>
          <w:tcPr>
            <w:tcW w:w="1696" w:type="dxa"/>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BCH hội ND</w:t>
            </w:r>
          </w:p>
        </w:tc>
        <w:tc>
          <w:tcPr>
            <w:tcW w:w="1770"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họp</w:t>
            </w:r>
          </w:p>
        </w:tc>
      </w:tr>
      <w:tr>
        <w:trPr>
          <w:gridAfter w:val="1"/>
          <w:wAfter w:w="338" w:type="dxa"/>
          <w:trHeight w:val="5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xúc cử tri với Đại biểu HĐND xã</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MTTQ-HĐND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3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14/6/2024</w:t>
            </w:r>
            <w:r>
              <w:rPr>
                <w:rFonts w:ascii="Times New Roman" w:hAnsi="Times New Roman" w:cs="Times New Roman"/>
                <w:spacing w:val="-4"/>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xúc cử tri với Đại biểu HĐND xã</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MTTQ-HĐND</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lang w:val="vi-VN"/>
              </w:rPr>
              <w:t>Lãnh đạo UBND</w:t>
            </w: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257"/>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Sơ kết công tác Chính quyền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7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Kiểm tra tiến độ xây dựng khu dân cư mẫu tại thôn Lai Lộc</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BCĐ XDNTTM</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Thôn Lai Lộc</w:t>
            </w:r>
          </w:p>
        </w:tc>
      </w:tr>
      <w:tr>
        <w:trPr>
          <w:gridAfter w:val="1"/>
          <w:wAfter w:w="338" w:type="dxa"/>
          <w:trHeight w:val="731"/>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495"/>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Kiểm tra tiến độ xây dựng khu dân cu mẫu thôn Sơn Trug</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Thôn Lai Lộc</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Thôn Sơn Trung</w:t>
            </w:r>
          </w:p>
        </w:tc>
      </w:tr>
      <w:tr>
        <w:trPr>
          <w:gridAfter w:val="1"/>
          <w:wAfter w:w="338" w:type="dxa"/>
          <w:trHeight w:val="3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21/</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lang w:val="vi-VN"/>
              </w:rPr>
            </w:pPr>
            <w:r>
              <w:rPr>
                <w:rFonts w:ascii="Times New Roman" w:eastAsia="Times New Roman" w:hAnsi="Times New Roman" w:cs="Times New Roman"/>
                <w:spacing w:val="-4"/>
                <w:sz w:val="26"/>
                <w:szCs w:val="26"/>
                <w:lang w:val="vi-VN"/>
              </w:rPr>
              <w:t>Kỳ họp HĐND xã</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631"/>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3/</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lang w:val="vi-VN"/>
              </w:rPr>
              <w:t xml:space="preserve">Sáng: </w:t>
            </w:r>
            <w:r>
              <w:rPr>
                <w:rFonts w:ascii="Times New Roman" w:eastAsia="Times New Roman" w:hAnsi="Times New Roman" w:cs="Times New Roman"/>
                <w:spacing w:val="-4"/>
                <w:sz w:val="26"/>
                <w:szCs w:val="26"/>
                <w:lang w:val="vi-VN"/>
              </w:rPr>
              <w:t>Kỳ họp HĐND xã</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631"/>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lang w:val="vi-VN"/>
              </w:rPr>
              <w:t xml:space="preserve">Chiều: </w:t>
            </w:r>
            <w:r>
              <w:rPr>
                <w:rFonts w:ascii="Times New Roman" w:eastAsia="Times New Roman" w:hAnsi="Times New Roman" w:cs="Times New Roman"/>
                <w:spacing w:val="-4"/>
                <w:sz w:val="26"/>
                <w:szCs w:val="26"/>
              </w:rPr>
              <w:t>Đại hội Hội Khuyến học xã ( Trù bị)</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BTV Hội KH</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BCH Hội KH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Đại hội Khuyến học xã</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BTV Hội KH</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BCH Hội KH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67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64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Kỷ niệm 77 năm ngày Thương binh, Liệt sỹ</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 VH-XH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568"/>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454"/>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Họp Hội đồng xác định mức độ mức độ khuyết tật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 VH-XH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blPrEx>
          <w:shd w:val="clear" w:color="auto" w:fill="auto"/>
          <w:tblCellMar>
            <w:top w:w="0" w:type="dxa"/>
            <w:left w:w="108" w:type="dxa"/>
            <w:bottom w:w="0" w:type="dxa"/>
            <w:right w:w="108" w:type="dxa"/>
          </w:tblCellMar>
        </w:tblPrEx>
        <w:trPr>
          <w:gridBefore w:val="1"/>
          <w:wBefore w:w="535" w:type="dxa"/>
          <w:trHeight w:val="1379"/>
        </w:trPr>
        <w:tc>
          <w:tcPr>
            <w:tcW w:w="5931" w:type="dxa"/>
            <w:gridSpan w:val="3"/>
            <w:hideMark/>
          </w:tcPr>
          <w:p>
            <w:pPr>
              <w:spacing w:after="0" w:line="240" w:lineRule="auto"/>
              <w:jc w:val="both"/>
              <w:rPr>
                <w:rFonts w:ascii="Times New Roman" w:eastAsia="Times New Roman" w:hAnsi="Times New Roman" w:cs="Times New Roman"/>
                <w:bCs/>
                <w:i/>
                <w:iCs/>
                <w:color w:val="000000"/>
                <w:sz w:val="24"/>
                <w:szCs w:val="24"/>
                <w:lang w:val="pt-BR"/>
              </w:rPr>
            </w:pPr>
            <w:r>
              <w:rPr>
                <w:rFonts w:ascii="Times New Roman" w:eastAsia="Times New Roman" w:hAnsi="Times New Roman" w:cs="Times New Roman"/>
                <w:b/>
                <w:bCs/>
                <w:i/>
                <w:iCs/>
                <w:color w:val="000000"/>
                <w:sz w:val="24"/>
                <w:szCs w:val="24"/>
                <w:lang w:val="pt-BR"/>
              </w:rPr>
              <w:t>Nơi nhận</w:t>
            </w:r>
            <w:r>
              <w:rPr>
                <w:rFonts w:ascii="Times New Roman" w:eastAsia="Times New Roman" w:hAnsi="Times New Roman" w:cs="Times New Roman"/>
                <w:bCs/>
                <w:i/>
                <w:iCs/>
                <w:color w:val="000000"/>
                <w:sz w:val="24"/>
                <w:szCs w:val="24"/>
                <w:lang w:val="pt-BR"/>
              </w:rPr>
              <w:t>:</w:t>
            </w:r>
          </w:p>
          <w:p>
            <w:pPr>
              <w:spacing w:after="0" w:line="240" w:lineRule="auto"/>
              <w:jc w:val="both"/>
              <w:rPr>
                <w:rFonts w:ascii="Times New Roman" w:eastAsia="Times New Roman" w:hAnsi="Times New Roman" w:cs="Times New Roman"/>
                <w:b/>
                <w:bCs/>
                <w:iCs/>
                <w:color w:val="000000"/>
                <w:lang w:val="vi-VN"/>
              </w:rPr>
            </w:pPr>
            <w:r>
              <w:rPr>
                <w:rFonts w:ascii="Times New Roman" w:eastAsia="Times New Roman" w:hAnsi="Times New Roman" w:cs="Times New Roman"/>
                <w:bCs/>
                <w:iCs/>
                <w:color w:val="000000"/>
                <w:lang w:val="vi-VN"/>
              </w:rPr>
              <w:t>- TT Đảng ủy, TT HĐND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Chủ tịch, PCT UBND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UBMTTQ và các Đoàn thể xã;</w:t>
            </w:r>
          </w:p>
          <w:p>
            <w:pPr>
              <w:spacing w:after="0" w:line="240" w:lineRule="auto"/>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CB, CC, CB KCT;</w:t>
            </w:r>
          </w:p>
          <w:p>
            <w:pPr>
              <w:spacing w:after="0" w:line="240" w:lineRule="auto"/>
              <w:jc w:val="both"/>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 Lưu: VT.</w:t>
            </w:r>
          </w:p>
        </w:tc>
        <w:tc>
          <w:tcPr>
            <w:tcW w:w="4624" w:type="dxa"/>
            <w:gridSpan w:val="4"/>
          </w:tcPr>
          <w:p>
            <w:pPr>
              <w:spacing w:after="0" w:line="240" w:lineRule="auto"/>
              <w:jc w:val="cente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sz w:val="28"/>
                <w:lang w:val="fr-FR"/>
              </w:rPr>
              <w:t xml:space="preserve">UỶ BAN NHÂN DÂN </w:t>
            </w:r>
            <w:r>
              <w:rPr>
                <w:rFonts w:ascii="Times New Roman" w:eastAsia="Times New Roman" w:hAnsi="Times New Roman" w:cs="Times New Roman"/>
                <w:b/>
                <w:bCs/>
                <w:color w:val="000000"/>
                <w:sz w:val="28"/>
                <w:lang w:val="vi-VN"/>
              </w:rPr>
              <w:t>XÃ</w:t>
            </w:r>
          </w:p>
          <w:p>
            <w:pPr>
              <w:spacing w:after="0" w:line="240" w:lineRule="auto"/>
              <w:jc w:val="center"/>
              <w:rPr>
                <w:rFonts w:ascii="Times New Roman" w:eastAsia="Times New Roman" w:hAnsi="Times New Roman" w:cs="Times New Roman"/>
                <w:color w:val="000000"/>
                <w:lang w:val="fr-FR"/>
              </w:rPr>
            </w:pPr>
          </w:p>
        </w:tc>
      </w:tr>
    </w:tbl>
    <w:p>
      <w:pPr>
        <w:rPr>
          <w:rFonts w:ascii="Times New Roman" w:hAnsi="Times New Roman" w:cs="Times New Roman"/>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335"/>
    <w:multiLevelType w:val="hybridMultilevel"/>
    <w:tmpl w:val="41C8F2FC"/>
    <w:lvl w:ilvl="0" w:tplc="DF6495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7855"/>
    <w:multiLevelType w:val="hybridMultilevel"/>
    <w:tmpl w:val="2BBACBB4"/>
    <w:lvl w:ilvl="0" w:tplc="DA627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134D9"/>
    <w:multiLevelType w:val="hybridMultilevel"/>
    <w:tmpl w:val="57B2BD8E"/>
    <w:lvl w:ilvl="0" w:tplc="16564A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5420"/>
    <w:multiLevelType w:val="hybridMultilevel"/>
    <w:tmpl w:val="F79001CC"/>
    <w:lvl w:ilvl="0" w:tplc="3A6EE300">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26AD0072"/>
    <w:multiLevelType w:val="hybridMultilevel"/>
    <w:tmpl w:val="24120774"/>
    <w:lvl w:ilvl="0" w:tplc="448C0A94">
      <w:numFmt w:val="bullet"/>
      <w:lvlText w:val="-"/>
      <w:lvlJc w:val="left"/>
      <w:pPr>
        <w:ind w:left="33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43ABD"/>
    <w:multiLevelType w:val="hybridMultilevel"/>
    <w:tmpl w:val="490CE356"/>
    <w:lvl w:ilvl="0" w:tplc="04047C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D2D34"/>
    <w:multiLevelType w:val="multilevel"/>
    <w:tmpl w:val="C24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54096"/>
    <w:multiLevelType w:val="hybridMultilevel"/>
    <w:tmpl w:val="0520FE30"/>
    <w:lvl w:ilvl="0" w:tplc="FD4014EC">
      <w:start w:val="1"/>
      <w:numFmt w:val="upperRoman"/>
      <w:lvlText w:val="%1."/>
      <w:lvlJc w:val="left"/>
      <w:pPr>
        <w:ind w:left="1914" w:hanging="250"/>
      </w:pPr>
      <w:rPr>
        <w:rFonts w:ascii="Times New Roman" w:eastAsia="Times New Roman" w:hAnsi="Times New Roman" w:cs="Times New Roman" w:hint="default"/>
        <w:b/>
        <w:bCs/>
        <w:w w:val="100"/>
        <w:sz w:val="28"/>
        <w:szCs w:val="28"/>
        <w:lang w:eastAsia="en-US" w:bidi="ar-SA"/>
      </w:rPr>
    </w:lvl>
    <w:lvl w:ilvl="1" w:tplc="FDD09DF0">
      <w:numFmt w:val="bullet"/>
      <w:lvlText w:val="•"/>
      <w:lvlJc w:val="left"/>
      <w:pPr>
        <w:ind w:left="2858" w:hanging="250"/>
      </w:pPr>
      <w:rPr>
        <w:rFonts w:hint="default"/>
        <w:lang w:eastAsia="en-US" w:bidi="ar-SA"/>
      </w:rPr>
    </w:lvl>
    <w:lvl w:ilvl="2" w:tplc="6A2C84CE">
      <w:numFmt w:val="bullet"/>
      <w:lvlText w:val="•"/>
      <w:lvlJc w:val="left"/>
      <w:pPr>
        <w:ind w:left="3797" w:hanging="250"/>
      </w:pPr>
      <w:rPr>
        <w:rFonts w:hint="default"/>
        <w:lang w:eastAsia="en-US" w:bidi="ar-SA"/>
      </w:rPr>
    </w:lvl>
    <w:lvl w:ilvl="3" w:tplc="365A867A">
      <w:numFmt w:val="bullet"/>
      <w:lvlText w:val="•"/>
      <w:lvlJc w:val="left"/>
      <w:pPr>
        <w:ind w:left="4735" w:hanging="250"/>
      </w:pPr>
      <w:rPr>
        <w:rFonts w:hint="default"/>
        <w:lang w:eastAsia="en-US" w:bidi="ar-SA"/>
      </w:rPr>
    </w:lvl>
    <w:lvl w:ilvl="4" w:tplc="9B3CB728">
      <w:numFmt w:val="bullet"/>
      <w:lvlText w:val="•"/>
      <w:lvlJc w:val="left"/>
      <w:pPr>
        <w:ind w:left="5674" w:hanging="250"/>
      </w:pPr>
      <w:rPr>
        <w:rFonts w:hint="default"/>
        <w:lang w:eastAsia="en-US" w:bidi="ar-SA"/>
      </w:rPr>
    </w:lvl>
    <w:lvl w:ilvl="5" w:tplc="F62EE970">
      <w:numFmt w:val="bullet"/>
      <w:lvlText w:val="•"/>
      <w:lvlJc w:val="left"/>
      <w:pPr>
        <w:ind w:left="6613" w:hanging="250"/>
      </w:pPr>
      <w:rPr>
        <w:rFonts w:hint="default"/>
        <w:lang w:eastAsia="en-US" w:bidi="ar-SA"/>
      </w:rPr>
    </w:lvl>
    <w:lvl w:ilvl="6" w:tplc="F7865E70">
      <w:numFmt w:val="bullet"/>
      <w:lvlText w:val="•"/>
      <w:lvlJc w:val="left"/>
      <w:pPr>
        <w:ind w:left="7551" w:hanging="250"/>
      </w:pPr>
      <w:rPr>
        <w:rFonts w:hint="default"/>
        <w:lang w:eastAsia="en-US" w:bidi="ar-SA"/>
      </w:rPr>
    </w:lvl>
    <w:lvl w:ilvl="7" w:tplc="69E842F0">
      <w:numFmt w:val="bullet"/>
      <w:lvlText w:val="•"/>
      <w:lvlJc w:val="left"/>
      <w:pPr>
        <w:ind w:left="8490" w:hanging="250"/>
      </w:pPr>
      <w:rPr>
        <w:rFonts w:hint="default"/>
        <w:lang w:eastAsia="en-US" w:bidi="ar-SA"/>
      </w:rPr>
    </w:lvl>
    <w:lvl w:ilvl="8" w:tplc="487658AE">
      <w:numFmt w:val="bullet"/>
      <w:lvlText w:val="•"/>
      <w:lvlJc w:val="left"/>
      <w:pPr>
        <w:ind w:left="9429" w:hanging="250"/>
      </w:pPr>
      <w:rPr>
        <w:rFonts w:hint="default"/>
        <w:lang w:eastAsia="en-US" w:bidi="ar-SA"/>
      </w:rPr>
    </w:lvl>
  </w:abstractNum>
  <w:abstractNum w:abstractNumId="8" w15:restartNumberingAfterBreak="0">
    <w:nsid w:val="6FA8629C"/>
    <w:multiLevelType w:val="multilevel"/>
    <w:tmpl w:val="91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F7F71"/>
    <w:multiLevelType w:val="hybridMultilevel"/>
    <w:tmpl w:val="BF7C9D92"/>
    <w:lvl w:ilvl="0" w:tplc="EE62D6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6"/>
  </w:num>
  <w:num w:numId="6">
    <w:abstractNumId w:val="4"/>
  </w:num>
  <w:num w:numId="7">
    <w:abstractNumId w:val="1"/>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C1BE1-5AD2-439A-8827-04369CD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1914" w:hanging="36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4083">
      <w:bodyDiv w:val="1"/>
      <w:marLeft w:val="0"/>
      <w:marRight w:val="0"/>
      <w:marTop w:val="0"/>
      <w:marBottom w:val="0"/>
      <w:divBdr>
        <w:top w:val="none" w:sz="0" w:space="0" w:color="auto"/>
        <w:left w:val="none" w:sz="0" w:space="0" w:color="auto"/>
        <w:bottom w:val="none" w:sz="0" w:space="0" w:color="auto"/>
        <w:right w:val="none" w:sz="0" w:space="0" w:color="auto"/>
      </w:divBdr>
    </w:div>
    <w:div w:id="689113829">
      <w:bodyDiv w:val="1"/>
      <w:marLeft w:val="0"/>
      <w:marRight w:val="0"/>
      <w:marTop w:val="0"/>
      <w:marBottom w:val="0"/>
      <w:divBdr>
        <w:top w:val="none" w:sz="0" w:space="0" w:color="auto"/>
        <w:left w:val="none" w:sz="0" w:space="0" w:color="auto"/>
        <w:bottom w:val="none" w:sz="0" w:space="0" w:color="auto"/>
        <w:right w:val="none" w:sz="0" w:space="0" w:color="auto"/>
      </w:divBdr>
    </w:div>
    <w:div w:id="1109004739">
      <w:bodyDiv w:val="1"/>
      <w:marLeft w:val="0"/>
      <w:marRight w:val="0"/>
      <w:marTop w:val="0"/>
      <w:marBottom w:val="0"/>
      <w:divBdr>
        <w:top w:val="none" w:sz="0" w:space="0" w:color="auto"/>
        <w:left w:val="none" w:sz="0" w:space="0" w:color="auto"/>
        <w:bottom w:val="none" w:sz="0" w:space="0" w:color="auto"/>
        <w:right w:val="none" w:sz="0" w:space="0" w:color="auto"/>
      </w:divBdr>
    </w:div>
    <w:div w:id="1561818381">
      <w:bodyDiv w:val="1"/>
      <w:marLeft w:val="0"/>
      <w:marRight w:val="0"/>
      <w:marTop w:val="0"/>
      <w:marBottom w:val="0"/>
      <w:divBdr>
        <w:top w:val="none" w:sz="0" w:space="0" w:color="auto"/>
        <w:left w:val="none" w:sz="0" w:space="0" w:color="auto"/>
        <w:bottom w:val="none" w:sz="0" w:space="0" w:color="auto"/>
        <w:right w:val="none" w:sz="0" w:space="0" w:color="auto"/>
      </w:divBdr>
    </w:div>
    <w:div w:id="19141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E26C-2225-4471-B3C4-F953FF7E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HUYEN QUE PC</cp:lastModifiedBy>
  <cp:revision>6</cp:revision>
  <cp:lastPrinted>2022-10-25T02:59:00Z</cp:lastPrinted>
  <dcterms:created xsi:type="dcterms:W3CDTF">2024-07-08T03:55:00Z</dcterms:created>
  <dcterms:modified xsi:type="dcterms:W3CDTF">2024-07-08T04:01:00Z</dcterms:modified>
</cp:coreProperties>
</file>